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69E" w:rsidRPr="0022169E" w:rsidRDefault="0022169E" w:rsidP="0022169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2169E">
        <w:rPr>
          <w:rFonts w:eastAsia="方正兰亭中黑简体" w:hint="eastAsia"/>
          <w:color w:val="000000" w:themeColor="text1"/>
          <w:sz w:val="44"/>
        </w:rPr>
        <w:t>第</w:t>
      </w:r>
      <w:r w:rsidRPr="0022169E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22169E">
        <w:rPr>
          <w:rFonts w:eastAsia="方正兰亭中黑简体" w:hint="eastAsia"/>
          <w:color w:val="000000" w:themeColor="text1"/>
          <w:sz w:val="44"/>
        </w:rPr>
        <w:t>节</w:t>
      </w:r>
      <w:r w:rsidRPr="0022169E">
        <w:rPr>
          <w:rFonts w:ascii="Times New Roman" w:eastAsia="宋体" w:hAnsi="宋体" w:hint="eastAsia"/>
          <w:i/>
          <w:color w:val="000000" w:themeColor="text1"/>
          <w:sz w:val="44"/>
        </w:rPr>
        <w:t xml:space="preserve">　</w:t>
      </w:r>
      <w:r w:rsidRPr="0022169E">
        <w:rPr>
          <w:rFonts w:eastAsia="方正兰亭中黑简体" w:hint="eastAsia"/>
          <w:color w:val="000000" w:themeColor="text1"/>
          <w:sz w:val="44"/>
        </w:rPr>
        <w:t>热机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粗圆简体" w:hint="eastAsia"/>
          <w:color w:val="000000" w:themeColor="text1"/>
        </w:rPr>
        <w:t>作业</w:t>
      </w:r>
      <w:r>
        <w:rPr>
          <w:rFonts w:ascii="Times New Roman" w:eastAsia="宋体" w:hAnsi="Times New Roman"/>
          <w:color w:val="000000" w:themeColor="text1"/>
        </w:rPr>
        <w:t>·</w:t>
      </w:r>
      <w:r>
        <w:rPr>
          <w:rFonts w:eastAsia="方正粗圆简体" w:hint="eastAsia"/>
          <w:color w:val="000000" w:themeColor="text1"/>
        </w:rPr>
        <w:t>进阶演练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基础巩固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关于热机中的能量转化关系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热机是将机械能转化为内能的机器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热机是将内能转化为机械能的机器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热机是将燃料的化学能转化为机械能的机器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热机是利用化学能来做功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它是将化学能转化为内能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近年来我国先进装备层出不穷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民族自豪感倍增。下列装备的动力装置不属于热机的是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2505075" cy="1838325"/>
            <wp:effectExtent l="0" t="0" r="9525" b="9525"/>
            <wp:docPr id="3" name="图片 3" descr="id:21474939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82.eps" descr="id:2147493943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关于热机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四冲程汽油机在工作过程中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进气门和排气门同时关闭的冲程是压缩冲程和做功冲程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热机做功冲程中把机械能转化为内能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热机压缩冲程中把内能转化为机械能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柴油机上安装一个笨重的飞轮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是为了提高它的效率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下列关于汽油机和柴油机的说法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柴油机的工作过程分为吸气、压缩、排气三个冲程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汽油机和柴油机都属于内燃机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汽油机比柴油机笨重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汽油机的功率比柴油机大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某汽油机飞轮的转速是</w:t>
      </w:r>
      <w:r>
        <w:rPr>
          <w:rFonts w:ascii="Times New Roman" w:eastAsia="宋体" w:hAnsi="宋体"/>
          <w:color w:val="000000" w:themeColor="text1"/>
        </w:rPr>
        <w:t>3 600 r/min,</w:t>
      </w:r>
      <w:r>
        <w:rPr>
          <w:rFonts w:ascii="Times New Roman" w:eastAsia="宋体" w:hAnsi="宋体" w:hint="eastAsia"/>
          <w:color w:val="000000" w:themeColor="text1"/>
        </w:rPr>
        <w:t>在</w:t>
      </w:r>
      <w:r>
        <w:rPr>
          <w:rFonts w:ascii="Times New Roman" w:eastAsia="宋体" w:hAnsi="宋体"/>
          <w:color w:val="000000" w:themeColor="text1"/>
        </w:rPr>
        <w:t>1 s</w:t>
      </w:r>
      <w:r>
        <w:rPr>
          <w:rFonts w:ascii="Times New Roman" w:eastAsia="宋体" w:hAnsi="宋体" w:hint="eastAsia"/>
          <w:color w:val="000000" w:themeColor="text1"/>
        </w:rPr>
        <w:t>内该汽油机内能转化为机械能的次数及完成的冲程个数为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15</w:t>
      </w:r>
      <w:r>
        <w:rPr>
          <w:rFonts w:ascii="Times New Roman" w:eastAsia="宋体" w:hAnsi="宋体" w:hint="eastAsia"/>
          <w:color w:val="000000" w:themeColor="text1"/>
        </w:rPr>
        <w:t>次</w:t>
      </w:r>
      <w:r>
        <w:rPr>
          <w:rFonts w:ascii="Times New Roman" w:eastAsia="宋体" w:hAnsi="宋体"/>
          <w:color w:val="000000" w:themeColor="text1"/>
        </w:rPr>
        <w:t>,60</w:t>
      </w:r>
      <w:r>
        <w:rPr>
          <w:rFonts w:ascii="Times New Roman" w:eastAsia="宋体" w:hAnsi="宋体" w:hint="eastAsia"/>
          <w:color w:val="000000" w:themeColor="text1"/>
        </w:rPr>
        <w:t>个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18</w:t>
      </w:r>
      <w:r>
        <w:rPr>
          <w:rFonts w:ascii="Times New Roman" w:eastAsia="宋体" w:hAnsi="宋体" w:hint="eastAsia"/>
          <w:color w:val="000000" w:themeColor="text1"/>
        </w:rPr>
        <w:t>次</w:t>
      </w:r>
      <w:r>
        <w:rPr>
          <w:rFonts w:ascii="Times New Roman" w:eastAsia="宋体" w:hAnsi="宋体"/>
          <w:color w:val="000000" w:themeColor="text1"/>
        </w:rPr>
        <w:t>,120</w:t>
      </w:r>
      <w:r>
        <w:rPr>
          <w:rFonts w:ascii="Times New Roman" w:eastAsia="宋体" w:hAnsi="宋体" w:hint="eastAsia"/>
          <w:color w:val="000000" w:themeColor="text1"/>
        </w:rPr>
        <w:t>个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30</w:t>
      </w:r>
      <w:r>
        <w:rPr>
          <w:rFonts w:ascii="Times New Roman" w:eastAsia="宋体" w:hAnsi="宋体" w:hint="eastAsia"/>
          <w:color w:val="000000" w:themeColor="text1"/>
        </w:rPr>
        <w:t>次</w:t>
      </w:r>
      <w:r>
        <w:rPr>
          <w:rFonts w:ascii="Times New Roman" w:eastAsia="宋体" w:hAnsi="宋体"/>
          <w:color w:val="000000" w:themeColor="text1"/>
        </w:rPr>
        <w:t>,120</w:t>
      </w:r>
      <w:r>
        <w:rPr>
          <w:rFonts w:ascii="Times New Roman" w:eastAsia="宋体" w:hAnsi="宋体" w:hint="eastAsia"/>
          <w:color w:val="000000" w:themeColor="text1"/>
        </w:rPr>
        <w:t>个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900</w:t>
      </w:r>
      <w:r>
        <w:rPr>
          <w:rFonts w:ascii="Times New Roman" w:eastAsia="宋体" w:hAnsi="宋体" w:hint="eastAsia"/>
          <w:color w:val="000000" w:themeColor="text1"/>
        </w:rPr>
        <w:t>次</w:t>
      </w:r>
      <w:r>
        <w:rPr>
          <w:rFonts w:ascii="Times New Roman" w:eastAsia="宋体" w:hAnsi="宋体"/>
          <w:color w:val="000000" w:themeColor="text1"/>
        </w:rPr>
        <w:t>,30</w:t>
      </w:r>
      <w:r>
        <w:rPr>
          <w:rFonts w:ascii="Times New Roman" w:eastAsia="宋体" w:hAnsi="宋体" w:hint="eastAsia"/>
          <w:color w:val="000000" w:themeColor="text1"/>
        </w:rPr>
        <w:t>个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eastAsia="方正大雅宋简体" w:hint="eastAsia"/>
          <w:color w:val="000000" w:themeColor="text1"/>
        </w:rPr>
        <w:t>能力提升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航母上简化的蒸汽弹射装置如图所示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能带动舰载机在两秒钟内达到起飞速度。下列判断错误的是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1838325" cy="1266825"/>
            <wp:effectExtent l="0" t="0" r="9525" b="9525"/>
            <wp:docPr id="2" name="图片 2" descr="id:2147493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83.eps" descr="id:2147493950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气缸内的蒸汽体积膨胀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从而推动活塞使舰载机获得牵引力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气缸内的蒸汽推动活塞时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蒸汽的内能减少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蒸汽弹射装置工作时与热机的做功冲程原理相似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舰载机水平加速过程中蒸汽的内能将全部转化为舰载机的机械能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楷体" w:hAnsi="楷体" w:hint="eastAsia"/>
          <w:color w:val="000000" w:themeColor="text1"/>
        </w:rPr>
        <w:t>多选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 w:hint="eastAsia"/>
          <w:color w:val="000000" w:themeColor="text1"/>
        </w:rPr>
        <w:t>内燃机工作过程中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关于能量的转化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下列说法正确的是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 w:hint="eastAsia"/>
          <w:i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燃料燃烧时将化学能转化为燃气的内能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在压缩冲程中将活塞、曲轴等的机械能转化为燃气的内能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在做功冲程中将燃气的内能转化为活塞、曲轴等的机械能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Times New Roman"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在压缩冲程中将燃气的内能转化为活塞、曲轴等的机械能</w:t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 w:hint="eastAsia"/>
          <w:color w:val="000000" w:themeColor="text1"/>
        </w:rPr>
        <w:t>某一四冲程汽油机工作过程中某一时刻的示意图如图所示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则此刻该汽油机处于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　</w:t>
      </w:r>
      <w:r>
        <w:rPr>
          <w:rFonts w:ascii="Times New Roman" w:eastAsia="宋体" w:hAnsi="宋体" w:hint="eastAsia"/>
          <w:color w:val="000000" w:themeColor="text1"/>
        </w:rPr>
        <w:t>冲程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 w:hint="eastAsia"/>
          <w:color w:val="000000" w:themeColor="text1"/>
        </w:rPr>
        <w:t>若这台汽油机飞轮的转速为</w:t>
      </w:r>
      <w:r>
        <w:rPr>
          <w:rFonts w:ascii="Times New Roman" w:eastAsia="宋体" w:hAnsi="宋体"/>
          <w:color w:val="000000" w:themeColor="text1"/>
        </w:rPr>
        <w:t>1 800 r/min,</w:t>
      </w:r>
      <w:r>
        <w:rPr>
          <w:rFonts w:ascii="Times New Roman" w:eastAsia="宋体" w:hAnsi="宋体" w:hint="eastAsia"/>
          <w:color w:val="000000" w:themeColor="text1"/>
        </w:rPr>
        <w:t>则它在</w:t>
      </w:r>
      <w:r>
        <w:rPr>
          <w:rFonts w:ascii="Times New Roman" w:eastAsia="宋体" w:hAnsi="宋体"/>
          <w:color w:val="000000" w:themeColor="text1"/>
        </w:rPr>
        <w:t>1 s</w:t>
      </w:r>
      <w:r>
        <w:rPr>
          <w:rFonts w:ascii="Times New Roman" w:eastAsia="宋体" w:hAnsi="宋体" w:hint="eastAsia"/>
          <w:color w:val="000000" w:themeColor="text1"/>
        </w:rPr>
        <w:t>内做功</w:t>
      </w:r>
      <w:r>
        <w:rPr>
          <w:rFonts w:ascii="Times New Roman" w:eastAsia="宋体" w:hAnsi="宋体" w:hint="eastAsia"/>
          <w:i/>
          <w:color w:val="000000" w:themeColor="text1"/>
          <w:u w:val="single" w:color="000000"/>
        </w:rPr>
        <w:t xml:space="preserve">　　　</w:t>
      </w:r>
      <w:r>
        <w:rPr>
          <w:rFonts w:ascii="Times New Roman" w:eastAsia="宋体" w:hAnsi="宋体" w:hint="eastAsia"/>
          <w:color w:val="000000" w:themeColor="text1"/>
        </w:rPr>
        <w:t>次。 </w:t>
      </w:r>
    </w:p>
    <w:p w:rsidR="00647169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>
            <wp:extent cx="571500" cy="1066800"/>
            <wp:effectExtent l="0" t="0" r="0" b="0"/>
            <wp:docPr id="1" name="图片 1" descr="id:21474939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9QXR84.eps" descr="id:2147493957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</w:p>
    <w:p w:rsidR="00893012" w:rsidRDefault="00893012" w:rsidP="0089301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893012" w:rsidRDefault="00893012" w:rsidP="0089301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6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D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Times New Roman"/>
          <w:b/>
          <w:color w:val="000000" w:themeColor="text1"/>
        </w:rPr>
        <w:t>7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ABC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</w:p>
    <w:p w:rsidR="00893012" w:rsidRPr="00893012" w:rsidRDefault="00893012" w:rsidP="0089301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8</w:t>
      </w:r>
      <w:r>
        <w:rPr>
          <w:rFonts w:ascii="Times New Roman" w:eastAsia="宋体" w:hAnsi="Times New Roman"/>
          <w:i/>
          <w:color w:val="000000" w:themeColor="text1"/>
        </w:rPr>
        <w:t>.</w:t>
      </w:r>
      <w:r>
        <w:rPr>
          <w:rFonts w:ascii="Arial" w:eastAsia="黑体" w:hAnsi="黑体" w:hint="eastAsia"/>
          <w:color w:val="000000" w:themeColor="text1"/>
        </w:rPr>
        <w:t>答案</w:t>
      </w:r>
      <w:r>
        <w:rPr>
          <w:rFonts w:ascii="Arial" w:eastAsia="黑体" w:hAnsi="黑体"/>
          <w:color w:val="000000" w:themeColor="text1"/>
        </w:rPr>
        <w:t>:</w:t>
      </w:r>
      <w:r>
        <w:rPr>
          <w:rFonts w:ascii="Times New Roman" w:eastAsia="宋体" w:hAnsi="宋体" w:hint="eastAsia"/>
          <w:color w:val="000000" w:themeColor="text1"/>
        </w:rPr>
        <w:t>做功</w:t>
      </w:r>
      <w:r>
        <w:rPr>
          <w:rFonts w:ascii="Times New Roman" w:eastAsia="宋体" w:hAnsi="宋体" w:hint="eastAsia"/>
          <w:i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</w:rPr>
        <w:t>15</w:t>
      </w:r>
    </w:p>
    <w:sectPr w:rsidR="00893012" w:rsidRPr="00893012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2169E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93012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794</Characters>
  <Application>Microsoft Office Word</Application>
  <DocSecurity>0</DocSecurity>
  <Lines>6</Lines>
  <Paragraphs>1</Paragraphs>
  <ScaleCrop>false</ScaleCrop>
  <Company>ITSK.com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2025-09-19T02:54:00Z</dcterms:modified>
</cp:coreProperties>
</file>